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89FF" w14:textId="26CF1B45" w:rsidR="28C1CDB5" w:rsidRDefault="28C1CDB5" w:rsidP="28C1CDB5">
      <w:pPr>
        <w:jc w:val="center"/>
        <w:rPr>
          <w:b/>
          <w:bCs/>
        </w:rPr>
      </w:pPr>
      <w:r w:rsidRPr="28C1CDB5">
        <w:rPr>
          <w:b/>
          <w:bCs/>
        </w:rPr>
        <w:t>The Intersection of Gambling and Opioid Use Disorder</w:t>
      </w:r>
    </w:p>
    <w:p w14:paraId="75ECD194" w14:textId="3D1212A8" w:rsidR="00A012EE" w:rsidRPr="00A012EE" w:rsidRDefault="00A012EE" w:rsidP="00A012EE">
      <w:pPr>
        <w:jc w:val="center"/>
        <w:rPr>
          <w:b/>
          <w:bCs/>
        </w:rPr>
      </w:pPr>
      <w:r>
        <w:rPr>
          <w:b/>
          <w:bCs/>
        </w:rPr>
        <w:t xml:space="preserve">Webinar </w:t>
      </w:r>
      <w:r w:rsidRPr="00A012EE">
        <w:rPr>
          <w:b/>
          <w:bCs/>
        </w:rPr>
        <w:t>Resources</w:t>
      </w:r>
    </w:p>
    <w:p w14:paraId="792986EB" w14:textId="3BC65B54" w:rsidR="00750B9C" w:rsidRDefault="20E59645" w:rsidP="20E59645">
      <w:pPr>
        <w:rPr>
          <w:b/>
          <w:bCs/>
        </w:rPr>
      </w:pPr>
      <w:r w:rsidRPr="20E59645">
        <w:rPr>
          <w:b/>
          <w:bCs/>
        </w:rPr>
        <w:t>Webinar Materials</w:t>
      </w:r>
    </w:p>
    <w:p w14:paraId="184665D7" w14:textId="00336930" w:rsidR="20E59645" w:rsidRDefault="4F9CD5F2" w:rsidP="1FBAA20F">
      <w:pPr>
        <w:pStyle w:val="ListParagraph"/>
        <w:numPr>
          <w:ilvl w:val="0"/>
          <w:numId w:val="5"/>
        </w:numPr>
      </w:pPr>
      <w:r>
        <w:t xml:space="preserve">Webinar Recording (available approximately 30 days following the live webinar): </w:t>
      </w:r>
      <w:hyperlink r:id="rId5">
        <w:r w:rsidRPr="4F9CD5F2">
          <w:rPr>
            <w:rStyle w:val="Hyperlink"/>
          </w:rPr>
          <w:t>https://nvopioidcoe.org/training-education/on-demand/</w:t>
        </w:r>
      </w:hyperlink>
      <w:r>
        <w:t xml:space="preserve"> </w:t>
      </w:r>
    </w:p>
    <w:p w14:paraId="18E1883D" w14:textId="0FBF483D" w:rsidR="1FBAA20F" w:rsidRDefault="1FBAA20F" w:rsidP="1FBAA20F">
      <w:pPr>
        <w:pStyle w:val="ListParagraph"/>
      </w:pPr>
    </w:p>
    <w:p w14:paraId="2BB49114" w14:textId="1E4379FA" w:rsidR="00A012EE" w:rsidRPr="00A012EE" w:rsidRDefault="00A012EE" w:rsidP="00A012EE">
      <w:pPr>
        <w:rPr>
          <w:b/>
          <w:bCs/>
        </w:rPr>
      </w:pPr>
      <w:r w:rsidRPr="00A012EE">
        <w:rPr>
          <w:b/>
          <w:bCs/>
        </w:rPr>
        <w:t>Nevada Opioid Center of Excellence</w:t>
      </w:r>
      <w:r w:rsidR="00750B9C">
        <w:rPr>
          <w:b/>
          <w:bCs/>
        </w:rPr>
        <w:t xml:space="preserve"> </w:t>
      </w:r>
      <w:r w:rsidR="00750B9C" w:rsidRPr="00750B9C">
        <w:rPr>
          <w:b/>
          <w:bCs/>
        </w:rPr>
        <w:t>Contact Information &amp; Support</w:t>
      </w:r>
    </w:p>
    <w:p w14:paraId="419ACBC2" w14:textId="516F4AEA" w:rsidR="00A012EE" w:rsidRDefault="00A012EE" w:rsidP="00A012EE">
      <w:r>
        <w:t>NOCE is committed to developing and disseminating evidence-based training while offering tailored technical assistance to address opioid use, misuse, and overdose impacting Nevada communities.</w:t>
      </w:r>
    </w:p>
    <w:p w14:paraId="138EE75C" w14:textId="58DD005E" w:rsidR="00A012EE" w:rsidRDefault="00A012EE" w:rsidP="00A012EE">
      <w:r>
        <w:t>We provide various options for training, including live events, on-demand videos, and the flexibility for us to conduct training sessions either on-site or via Zoom. Browse through our extensive list of educational opportunities or reach out today to request a tailored training session designed to assist professionals and community members in addressing the challenges of the opioid crisis.</w:t>
      </w:r>
    </w:p>
    <w:p w14:paraId="6C4E7682" w14:textId="503F5074" w:rsidR="00A012EE" w:rsidRDefault="1FBAA20F" w:rsidP="00A012EE">
      <w:pPr>
        <w:pStyle w:val="ListParagraph"/>
        <w:numPr>
          <w:ilvl w:val="0"/>
          <w:numId w:val="4"/>
        </w:numPr>
      </w:pPr>
      <w:r>
        <w:t xml:space="preserve">Contact us: </w:t>
      </w:r>
      <w:hyperlink r:id="rId6">
        <w:r w:rsidRPr="1FBAA20F">
          <w:rPr>
            <w:rStyle w:val="Hyperlink"/>
          </w:rPr>
          <w:t>noce@casat.org</w:t>
        </w:r>
      </w:hyperlink>
    </w:p>
    <w:p w14:paraId="19253B03" w14:textId="63425C02" w:rsidR="00A012EE" w:rsidRDefault="1FBAA20F" w:rsidP="00A012EE">
      <w:pPr>
        <w:pStyle w:val="ListParagraph"/>
        <w:numPr>
          <w:ilvl w:val="0"/>
          <w:numId w:val="4"/>
        </w:numPr>
      </w:pPr>
      <w:r>
        <w:t xml:space="preserve">Website: </w:t>
      </w:r>
      <w:hyperlink r:id="rId7">
        <w:r w:rsidRPr="1FBAA20F">
          <w:rPr>
            <w:rStyle w:val="Hyperlink"/>
          </w:rPr>
          <w:t>https://nvopioidcoe.org/</w:t>
        </w:r>
      </w:hyperlink>
    </w:p>
    <w:p w14:paraId="2296EA81" w14:textId="47D575B1" w:rsidR="00A012EE" w:rsidRDefault="00A012EE" w:rsidP="00A012EE">
      <w:pPr>
        <w:pStyle w:val="ListParagraph"/>
        <w:numPr>
          <w:ilvl w:val="0"/>
          <w:numId w:val="4"/>
        </w:numPr>
      </w:pPr>
      <w:r>
        <w:t xml:space="preserve">Request Training &amp; Technical Assistance (T&amp;TA): </w:t>
      </w:r>
      <w:hyperlink r:id="rId8" w:history="1">
        <w:r w:rsidRPr="00EA0FC5">
          <w:rPr>
            <w:rStyle w:val="Hyperlink"/>
          </w:rPr>
          <w:t>https://nvopioidcoe.org/training-education/requests/</w:t>
        </w:r>
      </w:hyperlink>
      <w:r>
        <w:t xml:space="preserve"> </w:t>
      </w:r>
    </w:p>
    <w:p w14:paraId="19327869" w14:textId="69C736E7" w:rsidR="00750B9C" w:rsidRDefault="00750B9C" w:rsidP="00A012EE">
      <w:pPr>
        <w:pStyle w:val="ListParagraph"/>
        <w:numPr>
          <w:ilvl w:val="0"/>
          <w:numId w:val="4"/>
        </w:numPr>
      </w:pPr>
      <w:r w:rsidRPr="00750B9C">
        <w:t>Sign Up for NOCE Email List:</w:t>
      </w:r>
      <w:r>
        <w:t xml:space="preserve"> </w:t>
      </w:r>
      <w:hyperlink r:id="rId9" w:history="1">
        <w:r w:rsidRPr="00EA0FC5">
          <w:rPr>
            <w:rStyle w:val="Hyperlink"/>
          </w:rPr>
          <w:t>https://mailchi.mp/casat.org/noce-email-sign-up</w:t>
        </w:r>
      </w:hyperlink>
      <w:r>
        <w:t xml:space="preserve"> </w:t>
      </w:r>
    </w:p>
    <w:p w14:paraId="12AF2252" w14:textId="77777777" w:rsidR="00A012EE" w:rsidRDefault="00A012EE" w:rsidP="00A012EE"/>
    <w:p w14:paraId="41DED65C" w14:textId="1300DA8B" w:rsidR="00750B9C" w:rsidRDefault="3869D0CA" w:rsidP="00750B9C">
      <w:pPr>
        <w:rPr>
          <w:b/>
          <w:bCs/>
        </w:rPr>
      </w:pPr>
      <w:r w:rsidRPr="3869D0CA">
        <w:rPr>
          <w:b/>
          <w:bCs/>
        </w:rPr>
        <w:t>Presenter Contact Information</w:t>
      </w:r>
    </w:p>
    <w:p w14:paraId="3FF7EDD6" w14:textId="54DD362B" w:rsidR="3869D0CA" w:rsidRDefault="4F9CD5F2" w:rsidP="4F9CD5F2">
      <w:pPr>
        <w:pStyle w:val="ListParagraph"/>
        <w:numPr>
          <w:ilvl w:val="0"/>
          <w:numId w:val="6"/>
        </w:numPr>
        <w:rPr>
          <w:b/>
          <w:bCs/>
        </w:rPr>
      </w:pPr>
      <w:r w:rsidRPr="4F9CD5F2">
        <w:rPr>
          <w:b/>
          <w:bCs/>
        </w:rPr>
        <w:t>Kristen Beall LCSW-C, IGCG-II, CAC-AD</w:t>
      </w:r>
    </w:p>
    <w:p w14:paraId="2252831B" w14:textId="3C63ABE8" w:rsidR="3869D0CA" w:rsidRDefault="4F9CD5F2" w:rsidP="1FBAA20F">
      <w:pPr>
        <w:pStyle w:val="ListParagraph"/>
      </w:pPr>
      <w:r>
        <w:t>Clinical Manager</w:t>
      </w:r>
      <w:r w:rsidR="3869D0CA">
        <w:br/>
      </w:r>
      <w:r>
        <w:t>Maryland Center of Excellence on Problem Gambling</w:t>
      </w:r>
    </w:p>
    <w:p w14:paraId="61A23F8B" w14:textId="0D780336" w:rsidR="3869D0CA" w:rsidRDefault="1FBAA20F" w:rsidP="1FBAA20F">
      <w:pPr>
        <w:pStyle w:val="ListParagraph"/>
      </w:pPr>
      <w:r>
        <w:t>Private Practice at Essential Healing and Consulting</w:t>
      </w:r>
    </w:p>
    <w:p w14:paraId="309F878D" w14:textId="4201C4C9" w:rsidR="3869D0CA" w:rsidRDefault="4F9CD5F2" w:rsidP="3869D0CA">
      <w:pPr>
        <w:pStyle w:val="ListParagraph"/>
      </w:pPr>
      <w:r>
        <w:t xml:space="preserve">Email: </w:t>
      </w:r>
      <w:hyperlink r:id="rId10">
        <w:r w:rsidRPr="4F9CD5F2">
          <w:rPr>
            <w:rStyle w:val="Hyperlink"/>
          </w:rPr>
          <w:t>krbeall@som.umaryland.edu</w:t>
        </w:r>
      </w:hyperlink>
      <w:r>
        <w:t xml:space="preserve"> </w:t>
      </w:r>
      <w:r w:rsidR="3869D0CA">
        <w:br/>
      </w:r>
      <w:r>
        <w:t xml:space="preserve">Website: </w:t>
      </w:r>
      <w:hyperlink r:id="rId11">
        <w:r w:rsidRPr="4F9CD5F2">
          <w:rPr>
            <w:rStyle w:val="Hyperlink"/>
          </w:rPr>
          <w:t>https://www.mdproblemgambling.com/team/kristen-beall/</w:t>
        </w:r>
      </w:hyperlink>
      <w:r>
        <w:t xml:space="preserve"> </w:t>
      </w:r>
      <w:r w:rsidR="3869D0CA">
        <w:br/>
      </w:r>
    </w:p>
    <w:p w14:paraId="7CA2A657" w14:textId="3F29BBF4" w:rsidR="00750B9C" w:rsidRDefault="27CB4A3F" w:rsidP="00750B9C">
      <w:pPr>
        <w:rPr>
          <w:b/>
          <w:bCs/>
        </w:rPr>
      </w:pPr>
      <w:r w:rsidRPr="27CB4A3F">
        <w:rPr>
          <w:b/>
          <w:bCs/>
        </w:rPr>
        <w:t>Resources</w:t>
      </w:r>
    </w:p>
    <w:p w14:paraId="143E0CBA" w14:textId="0BB68216" w:rsidR="27CB4A3F" w:rsidRDefault="27CB4A3F" w:rsidP="27CB4A3F">
      <w:pPr>
        <w:pStyle w:val="ListParagraph"/>
        <w:numPr>
          <w:ilvl w:val="0"/>
          <w:numId w:val="1"/>
        </w:numPr>
      </w:pPr>
      <w:r w:rsidRPr="27CB4A3F">
        <w:rPr>
          <w:b/>
          <w:bCs/>
        </w:rPr>
        <w:t>National Council on Problem Gambling</w:t>
      </w:r>
      <w:r w:rsidRPr="27CB4A3F">
        <w:t xml:space="preserve"> – A national resource offering confidential help, treatment referrals, and support for individuals affected by problem gambling. </w:t>
      </w:r>
      <w:hyperlink r:id="rId12">
        <w:r w:rsidRPr="27CB4A3F">
          <w:rPr>
            <w:rStyle w:val="Hyperlink"/>
          </w:rPr>
          <w:t>https://www.ncpgambling.org/help-treatment/</w:t>
        </w:r>
      </w:hyperlink>
    </w:p>
    <w:p w14:paraId="5A53AB19" w14:textId="221033D2" w:rsidR="27CB4A3F" w:rsidRDefault="27CB4A3F" w:rsidP="27CB4A3F">
      <w:pPr>
        <w:pStyle w:val="ListParagraph"/>
        <w:numPr>
          <w:ilvl w:val="0"/>
          <w:numId w:val="1"/>
        </w:numPr>
        <w:spacing w:after="0"/>
      </w:pPr>
      <w:r w:rsidRPr="27CB4A3F">
        <w:rPr>
          <w:b/>
          <w:bCs/>
        </w:rPr>
        <w:t>Nevada Council on Problem Gambling</w:t>
      </w:r>
      <w:r w:rsidRPr="27CB4A3F">
        <w:t xml:space="preserve"> – A nonprofit organization dedicated to raising awareness, providing education, and connecting individuals with resources to address problem gambling in Nevada. </w:t>
      </w:r>
      <w:hyperlink r:id="rId13">
        <w:r w:rsidRPr="27CB4A3F">
          <w:rPr>
            <w:rStyle w:val="Hyperlink"/>
          </w:rPr>
          <w:t>https://www.nevadacouncil.org/march-is-problem-gambling-awareness-month/</w:t>
        </w:r>
      </w:hyperlink>
    </w:p>
    <w:p w14:paraId="3D28B9FD" w14:textId="0540819E" w:rsidR="27CB4A3F" w:rsidRDefault="27CB4A3F" w:rsidP="27CB4A3F">
      <w:pPr>
        <w:pStyle w:val="ListParagraph"/>
        <w:numPr>
          <w:ilvl w:val="0"/>
          <w:numId w:val="1"/>
        </w:numPr>
        <w:spacing w:after="0"/>
      </w:pPr>
      <w:r w:rsidRPr="27CB4A3F">
        <w:rPr>
          <w:b/>
          <w:bCs/>
        </w:rPr>
        <w:lastRenderedPageBreak/>
        <w:t>Nevada Resource Locator</w:t>
      </w:r>
      <w:r w:rsidRPr="27CB4A3F">
        <w:t xml:space="preserve"> – An online tool that helps individuals find problem gambling treatment providers and support services across Nevada. </w:t>
      </w:r>
      <w:hyperlink r:id="rId14">
        <w:r w:rsidRPr="27CB4A3F">
          <w:rPr>
            <w:rStyle w:val="Hyperlink"/>
          </w:rPr>
          <w:t>https://www.nevadacouncil.org/get-help-now/resource-locator/</w:t>
        </w:r>
      </w:hyperlink>
    </w:p>
    <w:p w14:paraId="1ECA8116" w14:textId="6934553A" w:rsidR="27CB4A3F" w:rsidRDefault="27CB4A3F" w:rsidP="27CB4A3F">
      <w:pPr>
        <w:pStyle w:val="ListParagraph"/>
        <w:numPr>
          <w:ilvl w:val="0"/>
          <w:numId w:val="1"/>
        </w:numPr>
        <w:spacing w:after="0"/>
      </w:pPr>
      <w:r w:rsidRPr="27CB4A3F">
        <w:rPr>
          <w:b/>
          <w:bCs/>
        </w:rPr>
        <w:t>Project Worth Nevada</w:t>
      </w:r>
      <w:r w:rsidRPr="27CB4A3F">
        <w:t xml:space="preserve"> – A state initiative focused on raising awareness, providing resources, and promoting responsible gambling practices. </w:t>
      </w:r>
      <w:hyperlink r:id="rId15">
        <w:r w:rsidRPr="27CB4A3F">
          <w:rPr>
            <w:rStyle w:val="Hyperlink"/>
          </w:rPr>
          <w:t>https://www.projectworthnv.org/</w:t>
        </w:r>
      </w:hyperlink>
    </w:p>
    <w:p w14:paraId="2526A34D" w14:textId="4E03850C" w:rsidR="27CB4A3F" w:rsidRDefault="4F9CD5F2" w:rsidP="27CB4A3F">
      <w:pPr>
        <w:pStyle w:val="ListParagraph"/>
        <w:numPr>
          <w:ilvl w:val="0"/>
          <w:numId w:val="1"/>
        </w:numPr>
        <w:spacing w:after="0"/>
      </w:pPr>
      <w:r w:rsidRPr="4F9CD5F2">
        <w:rPr>
          <w:b/>
          <w:bCs/>
        </w:rPr>
        <w:t>Maryland Center of Excellence on Problem Gambling</w:t>
      </w:r>
      <w:r w:rsidRPr="4F9CD5F2">
        <w:t xml:space="preserve"> – A state-funded program providing prevention, treatment, training, and research services to address gambling-related issues. </w:t>
      </w:r>
      <w:hyperlink r:id="rId16">
        <w:r w:rsidRPr="4F9CD5F2">
          <w:rPr>
            <w:rStyle w:val="Hyperlink"/>
          </w:rPr>
          <w:t>https://www.mdproblemgambling.com/</w:t>
        </w:r>
      </w:hyperlink>
    </w:p>
    <w:p w14:paraId="7411DBB6" w14:textId="3256C8B6" w:rsidR="4F9CD5F2" w:rsidRDefault="4F9CD5F2" w:rsidP="4F9CD5F2">
      <w:pPr>
        <w:pStyle w:val="ListParagraph"/>
        <w:numPr>
          <w:ilvl w:val="0"/>
          <w:numId w:val="1"/>
        </w:numPr>
        <w:spacing w:after="0"/>
      </w:pPr>
      <w:r w:rsidRPr="4F9CD5F2">
        <w:rPr>
          <w:b/>
          <w:bCs/>
        </w:rPr>
        <w:t>CASAT Learning Problem Gambling Courses</w:t>
      </w:r>
      <w:r w:rsidRPr="4F9CD5F2">
        <w:t xml:space="preserve"> – A collection of online training courses focused on problem gambling prevention, treatment, and intervention for behavioral health professionals. </w:t>
      </w:r>
      <w:hyperlink r:id="rId17">
        <w:r w:rsidRPr="4F9CD5F2">
          <w:rPr>
            <w:rStyle w:val="Hyperlink"/>
          </w:rPr>
          <w:t>https://www.casatlearning.org/all?search=eyJjYXQiOiI5IiwidGl0bGUiOiIifQ==</w:t>
        </w:r>
      </w:hyperlink>
      <w:r w:rsidRPr="4F9CD5F2">
        <w:t xml:space="preserve"> </w:t>
      </w:r>
    </w:p>
    <w:p w14:paraId="24ACDF34" w14:textId="220BCE1A" w:rsidR="27CB4A3F" w:rsidRDefault="3AA8F123" w:rsidP="27CB4A3F">
      <w:pPr>
        <w:pStyle w:val="ListParagraph"/>
        <w:numPr>
          <w:ilvl w:val="0"/>
          <w:numId w:val="1"/>
        </w:numPr>
        <w:spacing w:after="0"/>
      </w:pPr>
      <w:r w:rsidRPr="3AA8F123">
        <w:rPr>
          <w:b/>
          <w:bCs/>
        </w:rPr>
        <w:t>Gambler’s Anonymous</w:t>
      </w:r>
      <w:r w:rsidRPr="3AA8F123">
        <w:t xml:space="preserve"> – A worldwide fellowship offering a structured 12-step recovery program and peer support for individuals seeking to overcome compulsive gambling. </w:t>
      </w:r>
      <w:hyperlink r:id="rId18">
        <w:r w:rsidRPr="3AA8F123">
          <w:rPr>
            <w:rStyle w:val="Hyperlink"/>
          </w:rPr>
          <w:t>https://gamblersanonymous.org/</w:t>
        </w:r>
      </w:hyperlink>
    </w:p>
    <w:p w14:paraId="6A74F40E" w14:textId="734FE9E7" w:rsidR="43BD4C9A" w:rsidRDefault="43BD4C9A" w:rsidP="43BD4C9A">
      <w:pPr>
        <w:pStyle w:val="ListParagraph"/>
        <w:numPr>
          <w:ilvl w:val="0"/>
          <w:numId w:val="1"/>
        </w:numPr>
        <w:spacing w:after="0"/>
      </w:pPr>
      <w:r w:rsidRPr="43BD4C9A">
        <w:rPr>
          <w:b/>
          <w:bCs/>
        </w:rPr>
        <w:t>Clark County District Court: Gambling Treatment Diversion Court</w:t>
      </w:r>
      <w:r w:rsidRPr="43BD4C9A">
        <w:t xml:space="preserve"> – A specialized court program that provides individuals with problem gambling the opportunity to receive treatment and rehabilitation in lieu of traditional criminal justice processes. </w:t>
      </w:r>
      <w:hyperlink r:id="rId19">
        <w:r w:rsidRPr="43BD4C9A">
          <w:rPr>
            <w:rStyle w:val="Hyperlink"/>
          </w:rPr>
          <w:t>http://www.clarkcountycourts.us/res/specialty-courts/GTDC_Flyer.pdf</w:t>
        </w:r>
      </w:hyperlink>
      <w:r w:rsidRPr="43BD4C9A">
        <w:t xml:space="preserve"> </w:t>
      </w:r>
      <w:r>
        <w:br/>
      </w:r>
      <w:r w:rsidRPr="43BD4C9A">
        <w:t xml:space="preserve">Contact: Josephine </w:t>
      </w:r>
      <w:proofErr w:type="spellStart"/>
      <w:r w:rsidRPr="43BD4C9A">
        <w:t>Bonomo</w:t>
      </w:r>
      <w:proofErr w:type="spellEnd"/>
      <w:r w:rsidRPr="43BD4C9A">
        <w:t>, Coordinator for Gambling Treatment Diversion Court, bonomoj@clarkcountycourts.us</w:t>
      </w:r>
      <w:bookmarkStart w:id="0" w:name="_GoBack"/>
      <w:bookmarkEnd w:id="0"/>
    </w:p>
    <w:p w14:paraId="54A869AB" w14:textId="33267B03" w:rsidR="3AA8F123" w:rsidRDefault="3AA8F123" w:rsidP="3AA8F123">
      <w:pPr>
        <w:pStyle w:val="ListParagraph"/>
        <w:numPr>
          <w:ilvl w:val="0"/>
          <w:numId w:val="1"/>
        </w:numPr>
        <w:spacing w:after="0"/>
      </w:pPr>
      <w:r w:rsidRPr="3AA8F123">
        <w:rPr>
          <w:b/>
          <w:bCs/>
        </w:rPr>
        <w:t>Nevada’s First Gambling Treatment Diversion Court</w:t>
      </w:r>
      <w:r w:rsidRPr="3AA8F123">
        <w:t xml:space="preserve"> – A specialized court program that provides individuals with problem gambling the opportunity to receive treatment and rehabilitation in lieu of traditional criminal justice processes. </w:t>
      </w:r>
      <w:hyperlink r:id="rId20">
        <w:r w:rsidRPr="3AA8F123">
          <w:rPr>
            <w:rStyle w:val="Hyperlink"/>
          </w:rPr>
          <w:t>http://www.clarkcountycourts.us/res/specialty-courts/GTDC_Flyer.pdf</w:t>
        </w:r>
      </w:hyperlink>
    </w:p>
    <w:p w14:paraId="41658840" w14:textId="380CB09A" w:rsidR="3AA8F123" w:rsidRDefault="1C245660" w:rsidP="3AA8F123">
      <w:pPr>
        <w:pStyle w:val="ListParagraph"/>
        <w:numPr>
          <w:ilvl w:val="0"/>
          <w:numId w:val="1"/>
        </w:numPr>
        <w:spacing w:after="0"/>
      </w:pPr>
      <w:r w:rsidRPr="1C245660">
        <w:rPr>
          <w:b/>
          <w:bCs/>
        </w:rPr>
        <w:t>Money Confident Kids® Program</w:t>
      </w:r>
      <w:r w:rsidRPr="1C245660">
        <w:t xml:space="preserve"> – A financial education program designed to teach children and families money management skills to build financial confidence and prevent financial-related risks. </w:t>
      </w:r>
      <w:hyperlink r:id="rId21">
        <w:r w:rsidRPr="1C245660">
          <w:rPr>
            <w:rStyle w:val="Hyperlink"/>
          </w:rPr>
          <w:t>http://www.moneyconfidentkids.com/</w:t>
        </w:r>
      </w:hyperlink>
    </w:p>
    <w:p w14:paraId="194443EE" w14:textId="03B75920" w:rsidR="1C245660" w:rsidRDefault="1C245660" w:rsidP="1C245660">
      <w:pPr>
        <w:pStyle w:val="ListParagraph"/>
        <w:numPr>
          <w:ilvl w:val="0"/>
          <w:numId w:val="1"/>
        </w:numPr>
        <w:spacing w:after="0"/>
      </w:pPr>
      <w:r w:rsidRPr="1C245660">
        <w:rPr>
          <w:b/>
          <w:bCs/>
        </w:rPr>
        <w:t>NRS Chapter 458A - Prevention and Treatment of Problem Gambling</w:t>
      </w:r>
      <w:r w:rsidRPr="1C245660">
        <w:t xml:space="preserve"> – Nevada's legislative framework outlining the definitions, policies, and provisions for the prevention and treatment of problem gambling. </w:t>
      </w:r>
      <w:hyperlink r:id="rId22" w:anchor=":~:text=NRS%20458A">
        <w:r w:rsidRPr="1C245660">
          <w:rPr>
            <w:rStyle w:val="Hyperlink"/>
          </w:rPr>
          <w:t>https://www.leg.state.nv.us/nrs/NRS-458A.html#:~:text=NRS%20458A</w:t>
        </w:r>
      </w:hyperlink>
      <w:r w:rsidRPr="1C245660">
        <w:t xml:space="preserve"> </w:t>
      </w:r>
    </w:p>
    <w:sectPr w:rsidR="1C24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4CE3"/>
    <w:multiLevelType w:val="hybridMultilevel"/>
    <w:tmpl w:val="D6A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087"/>
    <w:multiLevelType w:val="hybridMultilevel"/>
    <w:tmpl w:val="96A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6A38"/>
    <w:multiLevelType w:val="hybridMultilevel"/>
    <w:tmpl w:val="4AC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03963"/>
    <w:multiLevelType w:val="multilevel"/>
    <w:tmpl w:val="B9D25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B5BE8"/>
    <w:multiLevelType w:val="hybridMultilevel"/>
    <w:tmpl w:val="404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9311"/>
    <w:multiLevelType w:val="hybridMultilevel"/>
    <w:tmpl w:val="71BA58FA"/>
    <w:lvl w:ilvl="0" w:tplc="DDB2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AA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A8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5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00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0D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1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B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2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5D9"/>
    <w:multiLevelType w:val="hybridMultilevel"/>
    <w:tmpl w:val="B4B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EE"/>
    <w:rsid w:val="001518BC"/>
    <w:rsid w:val="00262F48"/>
    <w:rsid w:val="0052447C"/>
    <w:rsid w:val="005C2B11"/>
    <w:rsid w:val="00750B9C"/>
    <w:rsid w:val="00A012EE"/>
    <w:rsid w:val="00BD1FCA"/>
    <w:rsid w:val="1C245660"/>
    <w:rsid w:val="1FBAA20F"/>
    <w:rsid w:val="20E59645"/>
    <w:rsid w:val="27CB4A3F"/>
    <w:rsid w:val="28C1CDB5"/>
    <w:rsid w:val="3869D0CA"/>
    <w:rsid w:val="3AA8F123"/>
    <w:rsid w:val="43BD4C9A"/>
    <w:rsid w:val="4F9CD5F2"/>
    <w:rsid w:val="6863C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A8B1"/>
  <w15:chartTrackingRefBased/>
  <w15:docId w15:val="{452C42B2-CFE7-4CD7-B682-2A9F7D9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2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F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opioidcoe.org/training-education/requests/" TargetMode="External"/><Relationship Id="rId13" Type="http://schemas.openxmlformats.org/officeDocument/2006/relationships/hyperlink" Target="https://www.nevadacouncil.org/march-is-problem-gambling-awareness-month/" TargetMode="External"/><Relationship Id="rId18" Type="http://schemas.openxmlformats.org/officeDocument/2006/relationships/hyperlink" Target="https://gamblersanonymou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eyconfidentkids.com/" TargetMode="External"/><Relationship Id="rId7" Type="http://schemas.openxmlformats.org/officeDocument/2006/relationships/hyperlink" Target="https://nvopioidcoe.org/" TargetMode="External"/><Relationship Id="rId12" Type="http://schemas.openxmlformats.org/officeDocument/2006/relationships/hyperlink" Target="https://www.ncpgambling.org/help-treatment/" TargetMode="External"/><Relationship Id="rId17" Type="http://schemas.openxmlformats.org/officeDocument/2006/relationships/hyperlink" Target="https://www.casatlearning.org/all?search=eyJjYXQiOiI5IiwidGl0bGUiOiIifQ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problemgambling.com/" TargetMode="External"/><Relationship Id="rId20" Type="http://schemas.openxmlformats.org/officeDocument/2006/relationships/hyperlink" Target="http://www.clarkcountycourts.us/res/specialty-courts/GTDC_Fly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ce@casat.org" TargetMode="External"/><Relationship Id="rId11" Type="http://schemas.openxmlformats.org/officeDocument/2006/relationships/hyperlink" Target="https://www.mdproblemgambling.com/team/kristen-beal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vopioidcoe.org/training-education/on-demand/" TargetMode="External"/><Relationship Id="rId15" Type="http://schemas.openxmlformats.org/officeDocument/2006/relationships/hyperlink" Target="https://www.projectworthnv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rbeall@som.umaryland.edu" TargetMode="External"/><Relationship Id="rId19" Type="http://schemas.openxmlformats.org/officeDocument/2006/relationships/hyperlink" Target="http://www.clarkcountycourts.us/res/specialty-courts/GTDC_Fly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.mp/casat.org/noce-email-sign-up" TargetMode="External"/><Relationship Id="rId14" Type="http://schemas.openxmlformats.org/officeDocument/2006/relationships/hyperlink" Target="https://www.nevadacouncil.org/get-help-now/resource-locator/" TargetMode="External"/><Relationship Id="rId22" Type="http://schemas.openxmlformats.org/officeDocument/2006/relationships/hyperlink" Target="https://www.leg.state.nv.us/nrs/NRS-458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 Bartlett</dc:creator>
  <cp:keywords/>
  <dc:description/>
  <cp:lastModifiedBy>Lan L Nguyen</cp:lastModifiedBy>
  <cp:revision>12</cp:revision>
  <dcterms:created xsi:type="dcterms:W3CDTF">2025-02-06T19:03:00Z</dcterms:created>
  <dcterms:modified xsi:type="dcterms:W3CDTF">2025-03-27T16:24:00Z</dcterms:modified>
</cp:coreProperties>
</file>